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07F8" w14:textId="77777777" w:rsidR="00884251" w:rsidRPr="007E5A5A" w:rsidRDefault="00884251" w:rsidP="00884251">
      <w:pPr>
        <w:widowControl w:val="0"/>
        <w:spacing w:after="60" w:line="240" w:lineRule="auto"/>
        <w:contextualSpacing/>
        <w:jc w:val="center"/>
        <w:rPr>
          <w:rFonts w:ascii="Calibri" w:hAnsi="Calibri" w:cs="Arial"/>
          <w:b/>
          <w:bCs/>
          <w:color w:val="000000"/>
          <w:sz w:val="20"/>
          <w:szCs w:val="20"/>
          <w:shd w:val="clear" w:color="auto" w:fill="FFFFFF"/>
        </w:rPr>
      </w:pPr>
      <w:r w:rsidRPr="007E5A5A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>ДОПОЛНИТЕЛЬНОЕ СОГЛАШЕНИЕ</w:t>
      </w:r>
    </w:p>
    <w:p w14:paraId="0DCEC2C9" w14:textId="77777777" w:rsidR="00884251" w:rsidRPr="007E5A5A" w:rsidRDefault="00884251" w:rsidP="00884251">
      <w:pPr>
        <w:widowControl w:val="0"/>
        <w:spacing w:after="60" w:line="240" w:lineRule="auto"/>
        <w:contextualSpacing/>
        <w:jc w:val="center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7E5A5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к договору на оказания транспортно-экспедиционных услуг 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(правилам оказания транспортно-экспедиционных услуг), расположенному на сайте 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  <w:lang w:val="en-US"/>
        </w:rPr>
        <w:t>vozovoz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  <w:lang w:val="en-US"/>
        </w:rPr>
        <w:t>ru</w:t>
      </w:r>
    </w:p>
    <w:p w14:paraId="50135F14" w14:textId="77777777" w:rsidR="00884251" w:rsidRPr="007E5A5A" w:rsidRDefault="00884251" w:rsidP="00884251">
      <w:pPr>
        <w:widowControl w:val="0"/>
        <w:tabs>
          <w:tab w:val="center" w:pos="7699"/>
          <w:tab w:val="right" w:pos="8613"/>
          <w:tab w:val="left" w:pos="8696"/>
        </w:tabs>
        <w:spacing w:after="60" w:line="240" w:lineRule="auto"/>
        <w:contextualSpacing/>
        <w:rPr>
          <w:rFonts w:ascii="Calibri" w:hAnsi="Calibri" w:cs="Arial"/>
          <w:color w:val="000000"/>
          <w:sz w:val="20"/>
          <w:szCs w:val="20"/>
        </w:rPr>
      </w:pPr>
      <w:permStart w:id="802102484" w:edGrp="everyone"/>
      <w:r w:rsidRPr="007E5A5A">
        <w:rPr>
          <w:rFonts w:ascii="Calibri" w:hAnsi="Calibri" w:cs="Arial"/>
          <w:color w:val="000000"/>
          <w:sz w:val="20"/>
          <w:szCs w:val="20"/>
        </w:rPr>
        <w:t xml:space="preserve">г. </w:t>
      </w:r>
      <w:r w:rsidR="000B2B48">
        <w:rPr>
          <w:rFonts w:ascii="Calibri" w:hAnsi="Calibri" w:cs="Arial"/>
          <w:color w:val="000000"/>
          <w:sz w:val="20"/>
          <w:szCs w:val="20"/>
        </w:rPr>
        <w:t>______________</w:t>
      </w:r>
      <w:permEnd w:id="802102484"/>
      <w:r w:rsidRPr="007E5A5A">
        <w:rPr>
          <w:rFonts w:ascii="Calibri" w:hAnsi="Calibri" w:cs="Arial"/>
          <w:color w:val="000000"/>
          <w:sz w:val="20"/>
          <w:szCs w:val="20"/>
        </w:rPr>
        <w:t xml:space="preserve">                                         </w:t>
      </w:r>
      <w:r w:rsidR="003860FE" w:rsidRPr="007E5A5A">
        <w:rPr>
          <w:rFonts w:ascii="Calibri" w:hAnsi="Calibri" w:cs="Arial"/>
          <w:color w:val="000000"/>
          <w:sz w:val="20"/>
          <w:szCs w:val="20"/>
        </w:rPr>
        <w:t xml:space="preserve">                           </w:t>
      </w:r>
      <w:r w:rsidRPr="007E5A5A">
        <w:rPr>
          <w:rFonts w:ascii="Calibri" w:hAnsi="Calibri" w:cs="Arial"/>
          <w:color w:val="000000"/>
          <w:sz w:val="20"/>
          <w:szCs w:val="20"/>
        </w:rPr>
        <w:t xml:space="preserve">        </w:t>
      </w:r>
      <w:r w:rsidR="007E5A5A">
        <w:rPr>
          <w:rFonts w:ascii="Calibri" w:hAnsi="Calibri" w:cs="Arial"/>
          <w:color w:val="000000"/>
          <w:sz w:val="20"/>
          <w:szCs w:val="20"/>
        </w:rPr>
        <w:tab/>
      </w:r>
      <w:permStart w:id="1214929230" w:edGrp="everyone"/>
      <w:r w:rsidRPr="007E5A5A">
        <w:rPr>
          <w:rFonts w:ascii="Calibri" w:hAnsi="Calibri" w:cs="Arial"/>
          <w:color w:val="000000"/>
          <w:sz w:val="20"/>
          <w:szCs w:val="20"/>
        </w:rPr>
        <w:t>«____»_____________ 20</w:t>
      </w:r>
      <w:r w:rsidR="005C4B96">
        <w:rPr>
          <w:rFonts w:ascii="Calibri" w:hAnsi="Calibri" w:cs="Arial"/>
          <w:color w:val="000000"/>
          <w:sz w:val="20"/>
          <w:szCs w:val="20"/>
        </w:rPr>
        <w:t>_</w:t>
      </w:r>
      <w:r w:rsidR="003860FE" w:rsidRPr="007E5A5A">
        <w:rPr>
          <w:rFonts w:ascii="Calibri" w:hAnsi="Calibri" w:cs="Arial"/>
          <w:color w:val="000000"/>
          <w:sz w:val="20"/>
          <w:szCs w:val="20"/>
        </w:rPr>
        <w:t>___</w:t>
      </w:r>
      <w:r w:rsidRPr="007E5A5A">
        <w:rPr>
          <w:rFonts w:ascii="Calibri" w:hAnsi="Calibri" w:cs="Arial"/>
          <w:color w:val="000000"/>
          <w:sz w:val="20"/>
          <w:szCs w:val="20"/>
        </w:rPr>
        <w:t xml:space="preserve"> года</w:t>
      </w:r>
      <w:permEnd w:id="1214929230"/>
    </w:p>
    <w:p w14:paraId="123355BD" w14:textId="77777777" w:rsidR="00884251" w:rsidRPr="007E5A5A" w:rsidRDefault="00884251" w:rsidP="00884251">
      <w:pPr>
        <w:spacing w:line="240" w:lineRule="auto"/>
        <w:contextualSpacing/>
        <w:jc w:val="center"/>
        <w:rPr>
          <w:rFonts w:ascii="Calibri" w:hAnsi="Calibri" w:cs="Arial"/>
          <w:b/>
          <w:sz w:val="20"/>
          <w:szCs w:val="20"/>
        </w:rPr>
      </w:pPr>
    </w:p>
    <w:p w14:paraId="2E3E480E" w14:textId="77777777" w:rsidR="00283CD9" w:rsidRPr="007E5A5A" w:rsidRDefault="00283CD9" w:rsidP="00283CD9">
      <w:pPr>
        <w:spacing w:after="0" w:line="240" w:lineRule="auto"/>
        <w:contextualSpacing/>
        <w:jc w:val="center"/>
        <w:rPr>
          <w:rFonts w:ascii="Calibri" w:hAnsi="Calibri" w:cs="Arial"/>
          <w:sz w:val="20"/>
          <w:szCs w:val="20"/>
        </w:rPr>
      </w:pPr>
      <w:bookmarkStart w:id="0" w:name="OLE_LINK2"/>
      <w:r w:rsidRPr="007E5A5A">
        <w:rPr>
          <w:rFonts w:ascii="Calibri" w:hAnsi="Calibri" w:cs="Arial"/>
          <w:sz w:val="20"/>
          <w:szCs w:val="20"/>
        </w:rPr>
        <w:t>Предмет соглашения</w:t>
      </w:r>
    </w:p>
    <w:p w14:paraId="265F1036" w14:textId="77777777" w:rsidR="00283CD9" w:rsidRPr="007E5A5A" w:rsidRDefault="00283CD9" w:rsidP="00283CD9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sz w:val="20"/>
          <w:szCs w:val="20"/>
        </w:rPr>
      </w:pPr>
      <w:r w:rsidRPr="007E5A5A">
        <w:rPr>
          <w:rFonts w:ascii="Calibri" w:hAnsi="Calibri" w:cs="Arial"/>
          <w:sz w:val="20"/>
          <w:szCs w:val="20"/>
        </w:rPr>
        <w:t>Основываясь на Приказе Минфина России от 10.11.2015 № 174н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(Зарегистрировано в Минюсте России 18.02.2016 N 41145), а также Письме ФНС от 30.12.15 № ЕД-4-15/23239, Стороны установили следующее:</w:t>
      </w:r>
    </w:p>
    <w:p w14:paraId="27FDBA44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Осуществлять документооборот между Сторонами в рамках выставления и получения Универсальных передаточных документов (далее - УПД) (в том числе корректировочных)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, сводных УПД, реестров к сводным УПД, счета на оплату, актов сверки взаимных расчетов, экспедиторских расписок, накладных на выдачу, а также иных документов (далее по тексту – «Документы»)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электронной форме по телекоммуникационным каналам связи с применением усиленной квалифицированной электронной подписи в соответствии со статьей 169 Налогового кодекса Российской Федерации</w:t>
      </w:r>
      <w:r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4BDF8397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Выставление и получение УПД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 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 осуществляется через организации, обеспечивающие обмен открытой и конфиденциальной информацией по телекоммуникационным каналам связи в рамках электронного документооборота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и Документов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между Экспедитором и Клиентом (далее </w:t>
      </w:r>
      <w:r>
        <w:rPr>
          <w:rFonts w:ascii="Calibri" w:eastAsia="Times New Roman" w:hAnsi="Calibri" w:cs="Arial"/>
          <w:sz w:val="20"/>
          <w:szCs w:val="20"/>
          <w:lang w:eastAsia="ru-RU"/>
        </w:rPr>
        <w:t>–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ru-RU"/>
        </w:rPr>
        <w:t>«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Оператор электронного документооборота</w:t>
      </w:r>
      <w:r>
        <w:rPr>
          <w:rFonts w:ascii="Calibri" w:eastAsia="Times New Roman" w:hAnsi="Calibri" w:cs="Arial"/>
          <w:sz w:val="20"/>
          <w:szCs w:val="20"/>
          <w:lang w:eastAsia="ru-RU"/>
        </w:rPr>
        <w:t>»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).</w:t>
      </w:r>
    </w:p>
    <w:p w14:paraId="58C81D3B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Выставление и получение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 может осуществляться через одного или нескольких Операторов электронного документооборота. Выставление и получение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 через нескольких Операторов электронного документооборота осуществляется при наличии у Операторов электронного документооборота совместимых технических средств и возможностей для приема и передачи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в соответствии с Порядком, утверждённым Минфином России, а также действующим законодательством РФ.</w:t>
      </w:r>
    </w:p>
    <w:p w14:paraId="1016576C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 Документы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составляются в электронной форме при наличии у Сторон совместимых технических средств и возможностей для приема и обработки этих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соответствии с действующим законодательством. В случае, если в период действия Договора у Стороны использование технических средств станет невозможным по какой-либо причине, такая Сторона должна сообщить другой об отсутствии возможностей для приема и обработки УПД</w:t>
      </w:r>
      <w:r w:rsidRP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, не позднее рабочего дня с момента, когда стало известно или должно было стать известно об отсутствии такой возможности.</w:t>
      </w:r>
    </w:p>
    <w:p w14:paraId="44248ECB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и Документы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электронной форме по телекоммуникационным каналам связи считается исходящим и переданным в соответствии с Порядком, утверждённым Минфином России, а также действующим законодательством РФ.</w:t>
      </w:r>
    </w:p>
    <w:p w14:paraId="4986E34D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hAnsi="Calibri" w:cs="Arial"/>
          <w:sz w:val="20"/>
          <w:szCs w:val="20"/>
        </w:rPr>
        <w:t xml:space="preserve">Датой получения Клиентом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и Документа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электронной форме по телекоммуникационным каналам связи</w:t>
      </w:r>
      <w:r w:rsidRPr="007E5A5A">
        <w:rPr>
          <w:rFonts w:ascii="Calibri" w:hAnsi="Calibri" w:cs="Arial"/>
          <w:sz w:val="20"/>
          <w:szCs w:val="20"/>
        </w:rPr>
        <w:t xml:space="preserve"> является дата направления Клиенту Оператором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электронного документооборота</w:t>
      </w:r>
      <w:r w:rsidRPr="007E5A5A">
        <w:rPr>
          <w:rFonts w:ascii="Calibri" w:hAnsi="Calibri" w:cs="Arial"/>
          <w:sz w:val="20"/>
          <w:szCs w:val="20"/>
        </w:rPr>
        <w:t xml:space="preserve"> документов, указанная в подтверждении Оператора. </w:t>
      </w:r>
    </w:p>
    <w:p w14:paraId="56CAEDD8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hAnsi="Calibri" w:cs="Arial"/>
          <w:sz w:val="20"/>
          <w:szCs w:val="20"/>
        </w:rPr>
        <w:t xml:space="preserve">Клиент обязуется своевременно в течение 1 рабочего дня с даты получения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и/или иного Документа в</w:t>
      </w:r>
      <w:r w:rsidRPr="007E5A5A">
        <w:rPr>
          <w:rFonts w:ascii="Calibri" w:hAnsi="Calibri" w:cs="Arial"/>
          <w:sz w:val="20"/>
          <w:szCs w:val="20"/>
        </w:rPr>
        <w:t xml:space="preserve"> электронном виде от Оператора электронного документооборота, подписывать полученные документы электронной подписью. В случае наличия мотивированных возражений Клиента с полученными документами, Клиент в этот же срок сообщает о них Экспедитору через Оператора электронного документооборота.</w:t>
      </w:r>
    </w:p>
    <w:p w14:paraId="42134E63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Если Клиент не получил от Экспедитора в установленный срок УПД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и/или иной Документ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форме, он сообщает о данном факте Экспедитору не позднее 1 рабочего дня, когда Клиент должен был получить УПД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 и/или иной Документ.</w:t>
      </w:r>
    </w:p>
    <w:p w14:paraId="79B2FA69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Если Клиент не получил в установленный срок подтверждение Оператора электронного документооборота с указанием даты и времени отправки Клиенту файла с УПД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 и/или иного Документа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, он сообщает о данном факте Оператору электронного документооборота, не позднее 1 рабочего дня, когда Клиент должен был узнать о данном факте.</w:t>
      </w:r>
    </w:p>
    <w:p w14:paraId="623D952A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Если Клиент не получил от Экспедитора в установленный срок извещение о получении уведомления об уточнении УПД, подписанный усиленной квалифицированной электронной подписью уполномоченного лица Экспедитора, он сообщает о данном факте Экспедитору, не позднее 1 рабочего дня, когда Клиент должен был узнать о данном факте. В случае подтверждения Экспедитором факта неполучения уведомления об уточнении УПД Клиент и (или) Экспедитор сообщают о данном факте Оператору электронного документооборота.</w:t>
      </w:r>
    </w:p>
    <w:p w14:paraId="6F905262" w14:textId="77777777" w:rsidR="00283CD9" w:rsidRPr="007E5A5A" w:rsidRDefault="00283CD9" w:rsidP="00283CD9">
      <w:pPr>
        <w:pStyle w:val="a9"/>
        <w:spacing w:line="240" w:lineRule="auto"/>
        <w:ind w:left="0" w:firstLine="426"/>
        <w:jc w:val="both"/>
        <w:rPr>
          <w:rFonts w:ascii="Calibri" w:hAnsi="Calibri" w:cs="Arial"/>
          <w:sz w:val="20"/>
          <w:szCs w:val="20"/>
        </w:rPr>
      </w:pPr>
    </w:p>
    <w:p w14:paraId="0EB5698C" w14:textId="77777777" w:rsidR="00283CD9" w:rsidRPr="007E5A5A" w:rsidRDefault="00283CD9" w:rsidP="00283CD9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sz w:val="20"/>
          <w:szCs w:val="20"/>
        </w:rPr>
      </w:pPr>
      <w:r w:rsidRPr="007E5A5A">
        <w:rPr>
          <w:rFonts w:ascii="Calibri" w:hAnsi="Calibri" w:cs="Arial"/>
          <w:sz w:val="20"/>
          <w:szCs w:val="20"/>
        </w:rPr>
        <w:lastRenderedPageBreak/>
        <w:t>При заключении настоящего Соглашения Стороны исходят из следующего:</w:t>
      </w:r>
    </w:p>
    <w:p w14:paraId="609EE1B8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Стороны имеют квалифицированные сертификаты ключей проверки электронной подписи руководителя организации либо иных лиц, уполномоченных на это приказом (иным распорядительным документом) организации или доверенностью от имени организации, индивидуального предпринимателя в соответствии с законодательством Российской Федерации</w:t>
      </w:r>
      <w:r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4A464315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Стороны оформили и представили Оператору электронного документооборота заявление об участии в электронном документообороте УПД</w:t>
      </w:r>
      <w:r w:rsidRP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и/или иного Документа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</w:t>
      </w:r>
      <w:r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04886469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Стороны обязуются получить у Оператора электронного документооборота идентификатор участника электронного документооборота, реквизиты доступа и другие данные, необходимые для подключения к электронному документообороту УПД</w:t>
      </w:r>
      <w:r>
        <w:rPr>
          <w:rFonts w:ascii="Calibri" w:eastAsia="Times New Roman" w:hAnsi="Calibri" w:cs="Arial"/>
          <w:sz w:val="20"/>
          <w:szCs w:val="20"/>
          <w:lang w:eastAsia="ru-RU"/>
        </w:rPr>
        <w:t xml:space="preserve"> и/или иного Документа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связи.</w:t>
      </w:r>
    </w:p>
    <w:p w14:paraId="7F80B335" w14:textId="77777777" w:rsidR="00283CD9" w:rsidRPr="007E5A5A" w:rsidRDefault="00283CD9" w:rsidP="00283CD9">
      <w:pPr>
        <w:pStyle w:val="a9"/>
        <w:tabs>
          <w:tab w:val="left" w:pos="851"/>
        </w:tabs>
        <w:spacing w:after="0" w:line="24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</w:p>
    <w:p w14:paraId="0767F8C2" w14:textId="77777777" w:rsidR="00283CD9" w:rsidRPr="007E5A5A" w:rsidRDefault="00283CD9" w:rsidP="00283CD9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УПД</w:t>
      </w:r>
      <w:r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ru-RU"/>
        </w:rPr>
        <w:t>и/или иной Документ</w:t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 xml:space="preserve">, подписанный усиленной квалифицированной электронной подписью, признается документом, равнозначным документу на бумажном носителе, подписанному собственноручной подписью и заверенному печатью лица (при ее наличии). </w:t>
      </w:r>
    </w:p>
    <w:p w14:paraId="3ABEF1BC" w14:textId="77777777" w:rsidR="00283CD9" w:rsidRPr="007E5A5A" w:rsidRDefault="00283CD9" w:rsidP="00283CD9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При осуществлении документооборота и электронного взаимодействия Стороны обязуются:</w:t>
      </w:r>
    </w:p>
    <w:p w14:paraId="4A4C892C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</w:t>
      </w:r>
      <w:r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75372896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срок не более одного рабочего дня со дня получения информации о таком нарушении</w:t>
      </w:r>
      <w:r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601CE6E5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Не использовать ключ электронной подписи при наличии оснований полагать, что конфиденциальность данного ключа нарушена</w:t>
      </w:r>
      <w:r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4FD2C851" w14:textId="77777777" w:rsidR="00283CD9" w:rsidRPr="007E5A5A" w:rsidRDefault="00283CD9" w:rsidP="00283CD9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В случае наличия ограничений, содержащихся в квалифицированном сертификате лица, подписывающего документ в электронной форме, сообщать об этих ограничениях другой Стороне.</w:t>
      </w:r>
    </w:p>
    <w:p w14:paraId="645B9F32" w14:textId="77777777" w:rsidR="00283CD9" w:rsidRPr="007E5A5A" w:rsidRDefault="00283CD9" w:rsidP="00283CD9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Подписывая настоящее Соглашение</w:t>
      </w:r>
      <w:r>
        <w:rPr>
          <w:rFonts w:ascii="Calibri" w:hAnsi="Calibri" w:cs="Arial"/>
          <w:color w:val="000000" w:themeColor="text1"/>
          <w:sz w:val="20"/>
          <w:szCs w:val="20"/>
        </w:rPr>
        <w:t>,</w:t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 xml:space="preserve"> Клиент выбирает способ доставки документов в порядке, установленном настоящим Соглашением, что влечет изменения условий Договора в соответствующей части, которые считаются измененными с даты подписания Соглашения.</w:t>
      </w:r>
    </w:p>
    <w:p w14:paraId="29F71DDA" w14:textId="77777777" w:rsidR="00283CD9" w:rsidRPr="007E5A5A" w:rsidRDefault="00283CD9" w:rsidP="00283CD9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sz w:val="20"/>
          <w:szCs w:val="20"/>
        </w:rPr>
        <w:t>При необходимости Клиент вправе получить документы, обратившись в ОСП Экспедитора, по адресам, указанным на сайте Экспедитора.</w:t>
      </w:r>
    </w:p>
    <w:p w14:paraId="08410220" w14:textId="77777777" w:rsidR="00283CD9" w:rsidRPr="007E5A5A" w:rsidRDefault="00283CD9" w:rsidP="00283CD9">
      <w:pPr>
        <w:pStyle w:val="a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Настоящее соглашение является неотъемлемой часть Договора и действует до окончания срока действия Договора.</w:t>
      </w:r>
    </w:p>
    <w:p w14:paraId="40FB3581" w14:textId="77777777" w:rsidR="00283CD9" w:rsidRPr="007E5A5A" w:rsidRDefault="00283CD9" w:rsidP="00283CD9">
      <w:pPr>
        <w:numPr>
          <w:ilvl w:val="0"/>
          <w:numId w:val="15"/>
        </w:numPr>
        <w:spacing w:after="200" w:line="240" w:lineRule="auto"/>
        <w:ind w:left="0" w:firstLine="426"/>
        <w:contextualSpacing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Настоящее соглашение составлено в двух идентичных экземплярах по одному каждой из сторон.</w:t>
      </w:r>
    </w:p>
    <w:p w14:paraId="0D6EBEEA" w14:textId="3A64E00C" w:rsidR="00884251" w:rsidRPr="007E5A5A" w:rsidRDefault="00884251" w:rsidP="00283CD9">
      <w:pPr>
        <w:spacing w:after="200" w:line="240" w:lineRule="auto"/>
        <w:ind w:left="426"/>
        <w:contextualSpacing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14:paraId="6C9ECA7B" w14:textId="77777777" w:rsidR="00A95E83" w:rsidRPr="007E5A5A" w:rsidRDefault="00A95E83" w:rsidP="00A95E83">
      <w:pPr>
        <w:spacing w:after="200" w:line="240" w:lineRule="auto"/>
        <w:ind w:left="426"/>
        <w:contextualSpacing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14:paraId="22CAC8B9" w14:textId="77777777" w:rsidR="00884251" w:rsidRPr="007E5A5A" w:rsidRDefault="00884251" w:rsidP="00884251">
      <w:pPr>
        <w:tabs>
          <w:tab w:val="center" w:pos="4677"/>
          <w:tab w:val="left" w:pos="6417"/>
        </w:tabs>
        <w:spacing w:line="240" w:lineRule="auto"/>
        <w:contextualSpacing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b/>
          <w:color w:val="000000" w:themeColor="text1"/>
          <w:sz w:val="20"/>
          <w:szCs w:val="20"/>
        </w:rPr>
        <w:tab/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>Реквизиты и подписи сторон</w:t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ab/>
      </w:r>
    </w:p>
    <w:tbl>
      <w:tblPr>
        <w:tblStyle w:val="aa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5103"/>
      </w:tblGrid>
      <w:tr w:rsidR="0090737D" w:rsidRPr="006A640A" w14:paraId="3B7C55B7" w14:textId="77777777" w:rsidTr="009B4D94">
        <w:tc>
          <w:tcPr>
            <w:tcW w:w="4400" w:type="dxa"/>
          </w:tcPr>
          <w:bookmarkEnd w:id="0"/>
          <w:p w14:paraId="58831462" w14:textId="77777777" w:rsidR="0090737D" w:rsidRPr="006A640A" w:rsidRDefault="0090737D" w:rsidP="009B4D9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A640A">
              <w:rPr>
                <w:rFonts w:cstheme="minorHAnsi"/>
                <w:sz w:val="20"/>
                <w:szCs w:val="20"/>
              </w:rPr>
              <w:t>Экспедитор</w:t>
            </w:r>
          </w:p>
        </w:tc>
        <w:tc>
          <w:tcPr>
            <w:tcW w:w="5103" w:type="dxa"/>
          </w:tcPr>
          <w:p w14:paraId="37B1CFC4" w14:textId="77777777" w:rsidR="0090737D" w:rsidRPr="006A640A" w:rsidRDefault="0090737D" w:rsidP="009B4D9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A640A">
              <w:rPr>
                <w:rFonts w:cstheme="minorHAnsi"/>
                <w:sz w:val="20"/>
                <w:szCs w:val="20"/>
              </w:rPr>
              <w:t>Клиент</w:t>
            </w:r>
          </w:p>
        </w:tc>
      </w:tr>
      <w:tr w:rsidR="0090737D" w:rsidRPr="006A640A" w14:paraId="039F2D5E" w14:textId="77777777" w:rsidTr="009B4D94">
        <w:tc>
          <w:tcPr>
            <w:tcW w:w="4400" w:type="dxa"/>
          </w:tcPr>
          <w:p w14:paraId="2BF11A35" w14:textId="77777777" w:rsidR="0090737D" w:rsidRPr="006A640A" w:rsidRDefault="0090737D" w:rsidP="009B4D9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A640A">
              <w:rPr>
                <w:rFonts w:cstheme="minorHAnsi"/>
                <w:sz w:val="20"/>
                <w:szCs w:val="20"/>
              </w:rPr>
              <w:t xml:space="preserve">ООО «УралТранс ТЭК» </w:t>
            </w:r>
          </w:p>
          <w:p w14:paraId="5B873D17" w14:textId="77777777" w:rsidR="0090737D" w:rsidRPr="006A640A" w:rsidRDefault="0090737D" w:rsidP="009B4D94">
            <w:pPr>
              <w:rPr>
                <w:rFonts w:cstheme="minorHAnsi"/>
                <w:sz w:val="20"/>
                <w:szCs w:val="20"/>
              </w:rPr>
            </w:pPr>
            <w:r w:rsidRPr="006A640A">
              <w:rPr>
                <w:rFonts w:cstheme="minorHAnsi"/>
                <w:sz w:val="20"/>
                <w:szCs w:val="20"/>
              </w:rPr>
              <w:t xml:space="preserve">ИНН 6686120701, КПП </w:t>
            </w:r>
            <w:permStart w:id="1810908130" w:edGrp="everyone"/>
            <w:r w:rsidRPr="006A640A">
              <w:rPr>
                <w:rFonts w:cstheme="minorHAnsi"/>
                <w:sz w:val="20"/>
                <w:szCs w:val="20"/>
              </w:rPr>
              <w:t>_______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6A640A">
              <w:rPr>
                <w:rFonts w:cstheme="minorHAnsi"/>
                <w:sz w:val="20"/>
                <w:szCs w:val="20"/>
              </w:rPr>
              <w:t>__________</w:t>
            </w:r>
            <w:permEnd w:id="1810908130"/>
          </w:p>
          <w:p w14:paraId="6E3F9363" w14:textId="77777777" w:rsidR="0090737D" w:rsidRPr="006A640A" w:rsidRDefault="0090737D" w:rsidP="009B4D94">
            <w:pPr>
              <w:rPr>
                <w:rFonts w:cstheme="minorHAnsi"/>
                <w:sz w:val="20"/>
                <w:szCs w:val="20"/>
              </w:rPr>
            </w:pPr>
            <w:r w:rsidRPr="006A640A">
              <w:rPr>
                <w:rFonts w:cstheme="minorHAnsi"/>
                <w:sz w:val="20"/>
                <w:szCs w:val="20"/>
              </w:rPr>
              <w:t>ОГРН 1196658076273</w:t>
            </w:r>
          </w:p>
          <w:p w14:paraId="18063CB8" w14:textId="77777777" w:rsidR="0090737D" w:rsidRPr="006A640A" w:rsidRDefault="0090737D" w:rsidP="009B4D94">
            <w:pPr>
              <w:rPr>
                <w:rStyle w:val="vertical-middle"/>
                <w:rFonts w:cstheme="minorHAnsi"/>
                <w:sz w:val="20"/>
                <w:szCs w:val="20"/>
              </w:rPr>
            </w:pPr>
            <w:r w:rsidRPr="006A640A">
              <w:rPr>
                <w:rFonts w:cstheme="minorHAnsi"/>
                <w:sz w:val="20"/>
                <w:szCs w:val="20"/>
              </w:rPr>
              <w:t xml:space="preserve">Юридический адрес: </w:t>
            </w:r>
            <w:permStart w:id="869873578" w:edGrp="everyone"/>
            <w:r w:rsidRPr="006A640A">
              <w:rPr>
                <w:rStyle w:val="vertical-middle"/>
                <w:rFonts w:cstheme="minorHAnsi"/>
                <w:sz w:val="20"/>
                <w:szCs w:val="20"/>
              </w:rPr>
              <w:t>_____________________</w:t>
            </w:r>
            <w:permEnd w:id="869873578"/>
          </w:p>
          <w:p w14:paraId="42542D25" w14:textId="77777777" w:rsidR="0090737D" w:rsidRPr="006A640A" w:rsidRDefault="0090737D" w:rsidP="009B4D94">
            <w:pPr>
              <w:rPr>
                <w:rFonts w:cstheme="minorHAnsi"/>
                <w:sz w:val="20"/>
                <w:szCs w:val="20"/>
              </w:rPr>
            </w:pPr>
            <w:permStart w:id="1296061156" w:edGrp="everyone"/>
            <w:r w:rsidRPr="006A640A">
              <w:rPr>
                <w:rStyle w:val="vertical-middle"/>
                <w:rFonts w:cstheme="minorHAnsi"/>
                <w:sz w:val="20"/>
                <w:szCs w:val="20"/>
              </w:rPr>
              <w:t>_______________________________________</w:t>
            </w:r>
          </w:p>
          <w:permEnd w:id="1296061156"/>
          <w:p w14:paraId="3254B72A" w14:textId="77777777" w:rsidR="0090737D" w:rsidRPr="006A640A" w:rsidRDefault="0090737D" w:rsidP="009B4D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038E1C" w14:textId="77777777" w:rsidR="0090737D" w:rsidRPr="00A843A1" w:rsidRDefault="0090737D" w:rsidP="009B4D9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permStart w:id="1059021188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_________________________________________________</w:t>
            </w:r>
          </w:p>
          <w:p w14:paraId="5E6FCFCA" w14:textId="77777777" w:rsidR="0090737D" w:rsidRPr="00A843A1" w:rsidRDefault="0090737D" w:rsidP="009B4D9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_________________________________________________</w:t>
            </w:r>
          </w:p>
          <w:permEnd w:id="1059021188"/>
          <w:p w14:paraId="02836FE6" w14:textId="77777777" w:rsidR="0090737D" w:rsidRPr="00A843A1" w:rsidRDefault="0090737D" w:rsidP="009B4D9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 xml:space="preserve">ИНН </w:t>
            </w:r>
            <w:permStart w:id="1942763122" w:edGrp="everyone"/>
            <w:r w:rsidRPr="00A843A1">
              <w:rPr>
                <w:rFonts w:ascii="Calibri" w:hAnsi="Calibri"/>
                <w:sz w:val="20"/>
                <w:szCs w:val="20"/>
              </w:rPr>
              <w:t xml:space="preserve">____________________ </w:t>
            </w:r>
            <w:permEnd w:id="1942763122"/>
            <w:r w:rsidRPr="00A843A1">
              <w:rPr>
                <w:rFonts w:ascii="Calibri" w:hAnsi="Calibri"/>
                <w:sz w:val="20"/>
                <w:szCs w:val="20"/>
              </w:rPr>
              <w:t xml:space="preserve">КПП </w:t>
            </w:r>
            <w:permStart w:id="1846157216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</w:t>
            </w:r>
            <w:permEnd w:id="1846157216"/>
          </w:p>
          <w:p w14:paraId="0768732B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 xml:space="preserve">ОГРН </w:t>
            </w:r>
            <w:permStart w:id="290145441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  <w:permEnd w:id="290145441"/>
          </w:p>
          <w:p w14:paraId="4D16FD55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 xml:space="preserve">Юридический адрес: </w:t>
            </w:r>
            <w:permStart w:id="667555314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______________________________</w:t>
            </w:r>
          </w:p>
          <w:p w14:paraId="06018602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________________________________________________</w:t>
            </w:r>
          </w:p>
          <w:permEnd w:id="667555314"/>
          <w:p w14:paraId="037EA0A5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 xml:space="preserve">Почтовый адрес: </w:t>
            </w:r>
            <w:permStart w:id="1845045339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_________________________________</w:t>
            </w:r>
          </w:p>
          <w:p w14:paraId="2BE589F9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________________________________________________</w:t>
            </w:r>
          </w:p>
          <w:permEnd w:id="1845045339"/>
          <w:p w14:paraId="1FEAD97F" w14:textId="77777777" w:rsidR="0090737D" w:rsidRPr="00A843A1" w:rsidRDefault="0090737D" w:rsidP="009B4D9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 xml:space="preserve">тел. </w:t>
            </w:r>
            <w:permStart w:id="166411050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  <w:permEnd w:id="166411050"/>
          </w:p>
          <w:p w14:paraId="0FA68DEB" w14:textId="77777777" w:rsidR="0090737D" w:rsidRPr="006A640A" w:rsidRDefault="0090737D" w:rsidP="009B4D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737D" w:rsidRPr="006A640A" w14:paraId="70377834" w14:textId="77777777" w:rsidTr="009B4D94">
        <w:trPr>
          <w:trHeight w:val="1045"/>
        </w:trPr>
        <w:tc>
          <w:tcPr>
            <w:tcW w:w="4400" w:type="dxa"/>
          </w:tcPr>
          <w:p w14:paraId="0C9C1D15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Представитель</w:t>
            </w:r>
          </w:p>
          <w:p w14:paraId="5C146F5E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permStart w:id="62731263" w:edGrp="everyone"/>
            <w:r w:rsidRPr="00A843A1">
              <w:rPr>
                <w:rFonts w:ascii="Calibri" w:hAnsi="Calibri"/>
                <w:sz w:val="20"/>
                <w:szCs w:val="20"/>
              </w:rPr>
              <w:t>______________</w:t>
            </w:r>
            <w:r>
              <w:rPr>
                <w:rFonts w:ascii="Calibri" w:hAnsi="Calibri"/>
                <w:sz w:val="20"/>
                <w:szCs w:val="20"/>
              </w:rPr>
              <w:t>___________________________</w:t>
            </w:r>
          </w:p>
          <w:p w14:paraId="17014098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______________</w:t>
            </w:r>
            <w:r>
              <w:rPr>
                <w:rFonts w:ascii="Calibri" w:hAnsi="Calibri"/>
                <w:sz w:val="20"/>
                <w:szCs w:val="20"/>
              </w:rPr>
              <w:t>___________________________</w:t>
            </w:r>
          </w:p>
          <w:permEnd w:id="62731263"/>
          <w:p w14:paraId="2617B9B9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</w:p>
          <w:p w14:paraId="773CB204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</w:p>
          <w:p w14:paraId="6E862C0D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permStart w:id="389810760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</w:t>
            </w:r>
            <w:r w:rsidRPr="00A843A1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r w:rsidRPr="00A843A1">
              <w:rPr>
                <w:rFonts w:ascii="Calibri" w:hAnsi="Calibri"/>
                <w:sz w:val="20"/>
                <w:szCs w:val="20"/>
              </w:rPr>
              <w:t>________________/</w:t>
            </w:r>
            <w:permEnd w:id="389810760"/>
          </w:p>
        </w:tc>
        <w:tc>
          <w:tcPr>
            <w:tcW w:w="5103" w:type="dxa"/>
          </w:tcPr>
          <w:p w14:paraId="2C54DE71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Представитель</w:t>
            </w:r>
          </w:p>
          <w:p w14:paraId="4EE6684C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permStart w:id="1935017709" w:edGrp="everyone"/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_________________________________________________</w:t>
            </w:r>
          </w:p>
          <w:p w14:paraId="783BFDE1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r w:rsidRPr="00A843A1">
              <w:rPr>
                <w:rFonts w:ascii="Calibri" w:hAnsi="Calibri"/>
                <w:sz w:val="20"/>
                <w:szCs w:val="20"/>
              </w:rPr>
              <w:t>_________________________________________________</w:t>
            </w:r>
          </w:p>
          <w:permEnd w:id="1935017709"/>
          <w:p w14:paraId="30878B83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</w:p>
          <w:p w14:paraId="5AFFF449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</w:p>
          <w:p w14:paraId="284B6A3D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permStart w:id="1219889343" w:edGrp="everyone"/>
            <w:r w:rsidRPr="00A843A1">
              <w:rPr>
                <w:rFonts w:ascii="Calibri" w:hAnsi="Calibri"/>
                <w:sz w:val="20"/>
                <w:szCs w:val="20"/>
              </w:rPr>
              <w:t xml:space="preserve"> __________________________/_____________________/</w:t>
            </w:r>
            <w:permEnd w:id="1219889343"/>
          </w:p>
        </w:tc>
      </w:tr>
      <w:tr w:rsidR="0090737D" w:rsidRPr="006A640A" w14:paraId="0C47E642" w14:textId="77777777" w:rsidTr="009B4D94">
        <w:tc>
          <w:tcPr>
            <w:tcW w:w="4400" w:type="dxa"/>
          </w:tcPr>
          <w:p w14:paraId="1B0B5F20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permStart w:id="1469458186" w:edGrp="everyone"/>
            <w:r>
              <w:rPr>
                <w:rFonts w:ascii="Calibri" w:hAnsi="Calibri"/>
                <w:sz w:val="20"/>
                <w:szCs w:val="20"/>
              </w:rPr>
              <w:t>«____» _________________ 20</w:t>
            </w:r>
            <w:r w:rsidRPr="00A843A1">
              <w:rPr>
                <w:rFonts w:ascii="Calibri" w:hAnsi="Calibri"/>
                <w:sz w:val="20"/>
                <w:szCs w:val="20"/>
              </w:rPr>
              <w:t>___ года</w:t>
            </w:r>
            <w:permEnd w:id="1469458186"/>
          </w:p>
        </w:tc>
        <w:tc>
          <w:tcPr>
            <w:tcW w:w="5103" w:type="dxa"/>
          </w:tcPr>
          <w:p w14:paraId="1E4D0866" w14:textId="77777777" w:rsidR="0090737D" w:rsidRPr="00A843A1" w:rsidRDefault="0090737D" w:rsidP="009B4D94">
            <w:pPr>
              <w:rPr>
                <w:rFonts w:ascii="Calibri" w:hAnsi="Calibri"/>
                <w:sz w:val="20"/>
                <w:szCs w:val="20"/>
              </w:rPr>
            </w:pPr>
            <w:permStart w:id="1027891287" w:edGrp="everyone"/>
            <w:r w:rsidRPr="00A843A1">
              <w:rPr>
                <w:rFonts w:ascii="Calibri" w:hAnsi="Calibri"/>
                <w:sz w:val="20"/>
                <w:szCs w:val="20"/>
              </w:rPr>
              <w:t>«____» ___________________ 20___ года</w:t>
            </w:r>
            <w:permEnd w:id="1027891287"/>
          </w:p>
        </w:tc>
      </w:tr>
    </w:tbl>
    <w:p w14:paraId="3D59241B" w14:textId="77777777" w:rsidR="00CA45D9" w:rsidRPr="007E5A5A" w:rsidRDefault="00CA45D9" w:rsidP="00884251">
      <w:pPr>
        <w:spacing w:line="240" w:lineRule="auto"/>
        <w:rPr>
          <w:rFonts w:ascii="Calibri" w:hAnsi="Calibri" w:cs="Arial"/>
          <w:b/>
          <w:color w:val="000000" w:themeColor="text1"/>
          <w:sz w:val="20"/>
          <w:szCs w:val="20"/>
        </w:rPr>
      </w:pPr>
    </w:p>
    <w:sectPr w:rsidR="00CA45D9" w:rsidRPr="007E5A5A" w:rsidSect="002E744C">
      <w:headerReference w:type="default" r:id="rId8"/>
      <w:footerReference w:type="default" r:id="rId9"/>
      <w:pgSz w:w="11906" w:h="16838"/>
      <w:pgMar w:top="1396" w:right="850" w:bottom="1134" w:left="1701" w:header="135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954FC" w14:textId="77777777" w:rsidR="000B056B" w:rsidRDefault="000B056B" w:rsidP="00DA42FB">
      <w:pPr>
        <w:spacing w:after="0" w:line="240" w:lineRule="auto"/>
      </w:pPr>
      <w:r>
        <w:separator/>
      </w:r>
    </w:p>
  </w:endnote>
  <w:endnote w:type="continuationSeparator" w:id="0">
    <w:p w14:paraId="17E0EC07" w14:textId="77777777" w:rsidR="000B056B" w:rsidRDefault="000B056B" w:rsidP="00DA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F0C90" w14:textId="77777777" w:rsidR="00DA42FB" w:rsidRDefault="00DA42FB" w:rsidP="00FC2122">
    <w:pPr>
      <w:pStyle w:val="a5"/>
      <w:tabs>
        <w:tab w:val="clear" w:pos="4677"/>
        <w:tab w:val="clear" w:pos="9355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7A8DA" w14:textId="77777777" w:rsidR="000B056B" w:rsidRDefault="000B056B" w:rsidP="00DA42FB">
      <w:pPr>
        <w:spacing w:after="0" w:line="240" w:lineRule="auto"/>
      </w:pPr>
      <w:r>
        <w:separator/>
      </w:r>
    </w:p>
  </w:footnote>
  <w:footnote w:type="continuationSeparator" w:id="0">
    <w:p w14:paraId="761A958B" w14:textId="77777777" w:rsidR="000B056B" w:rsidRDefault="000B056B" w:rsidP="00DA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87CE" w14:textId="77777777" w:rsidR="00DA42FB" w:rsidRDefault="00DA42FB" w:rsidP="00DA42FB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87F"/>
    <w:multiLevelType w:val="hybridMultilevel"/>
    <w:tmpl w:val="CFA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603"/>
    <w:multiLevelType w:val="hybridMultilevel"/>
    <w:tmpl w:val="FB0C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4BC"/>
    <w:multiLevelType w:val="hybridMultilevel"/>
    <w:tmpl w:val="D4928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18B2"/>
    <w:multiLevelType w:val="hybridMultilevel"/>
    <w:tmpl w:val="E78C9EB8"/>
    <w:lvl w:ilvl="0" w:tplc="5D061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CBD"/>
    <w:multiLevelType w:val="hybridMultilevel"/>
    <w:tmpl w:val="B91A9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B797D"/>
    <w:multiLevelType w:val="multilevel"/>
    <w:tmpl w:val="F7EA4D6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5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35CD474F"/>
    <w:multiLevelType w:val="multilevel"/>
    <w:tmpl w:val="EF1C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450E61A5"/>
    <w:multiLevelType w:val="hybridMultilevel"/>
    <w:tmpl w:val="BDF6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160B"/>
    <w:multiLevelType w:val="multilevel"/>
    <w:tmpl w:val="836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2625FB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840F1"/>
    <w:multiLevelType w:val="multilevel"/>
    <w:tmpl w:val="7A60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68AA1CE8"/>
    <w:multiLevelType w:val="hybridMultilevel"/>
    <w:tmpl w:val="BDD64AD0"/>
    <w:lvl w:ilvl="0" w:tplc="473664F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351284B"/>
    <w:multiLevelType w:val="hybridMultilevel"/>
    <w:tmpl w:val="CF88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05234"/>
    <w:multiLevelType w:val="hybridMultilevel"/>
    <w:tmpl w:val="D3AA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E78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ImLUdbE7iSRDXEIKXcNnq/VycCS1kFPyqpFQf5t5aDZQoGGrv5TIX7OYS/YdNFrtgx8roRTvLdLCeXZSIuvWBA==" w:salt="cyPPRJUXaG5Utx2V1LZVp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5B"/>
    <w:rsid w:val="000010CB"/>
    <w:rsid w:val="0000684F"/>
    <w:rsid w:val="00044865"/>
    <w:rsid w:val="00054ECA"/>
    <w:rsid w:val="00062B57"/>
    <w:rsid w:val="00087B3A"/>
    <w:rsid w:val="000A522B"/>
    <w:rsid w:val="000B056B"/>
    <w:rsid w:val="000B2B48"/>
    <w:rsid w:val="000C2571"/>
    <w:rsid w:val="000C621E"/>
    <w:rsid w:val="000D28DF"/>
    <w:rsid w:val="000D5528"/>
    <w:rsid w:val="000E7652"/>
    <w:rsid w:val="000F6DE0"/>
    <w:rsid w:val="000F7EA1"/>
    <w:rsid w:val="00105786"/>
    <w:rsid w:val="001064B5"/>
    <w:rsid w:val="00111126"/>
    <w:rsid w:val="00114496"/>
    <w:rsid w:val="0014682B"/>
    <w:rsid w:val="00150907"/>
    <w:rsid w:val="00157795"/>
    <w:rsid w:val="001741F7"/>
    <w:rsid w:val="001B609E"/>
    <w:rsid w:val="001B7A31"/>
    <w:rsid w:val="001F3C5E"/>
    <w:rsid w:val="00204D98"/>
    <w:rsid w:val="00221F89"/>
    <w:rsid w:val="00224151"/>
    <w:rsid w:val="0023605B"/>
    <w:rsid w:val="00243211"/>
    <w:rsid w:val="00245BD9"/>
    <w:rsid w:val="00270603"/>
    <w:rsid w:val="002759B1"/>
    <w:rsid w:val="00283CD9"/>
    <w:rsid w:val="002C3A1D"/>
    <w:rsid w:val="002E4A66"/>
    <w:rsid w:val="002E744C"/>
    <w:rsid w:val="003462C5"/>
    <w:rsid w:val="00360F3B"/>
    <w:rsid w:val="003617B8"/>
    <w:rsid w:val="00375367"/>
    <w:rsid w:val="00382790"/>
    <w:rsid w:val="003860FE"/>
    <w:rsid w:val="003C406E"/>
    <w:rsid w:val="003C7E2A"/>
    <w:rsid w:val="003D352C"/>
    <w:rsid w:val="00402DD1"/>
    <w:rsid w:val="00407D11"/>
    <w:rsid w:val="0041006F"/>
    <w:rsid w:val="00434BAD"/>
    <w:rsid w:val="004358FF"/>
    <w:rsid w:val="00463039"/>
    <w:rsid w:val="00482BBC"/>
    <w:rsid w:val="00483FAE"/>
    <w:rsid w:val="004913D7"/>
    <w:rsid w:val="0049266B"/>
    <w:rsid w:val="004B109C"/>
    <w:rsid w:val="004C79F1"/>
    <w:rsid w:val="004F66B3"/>
    <w:rsid w:val="0051437D"/>
    <w:rsid w:val="005273DE"/>
    <w:rsid w:val="005305EB"/>
    <w:rsid w:val="00535CC5"/>
    <w:rsid w:val="00537211"/>
    <w:rsid w:val="00560091"/>
    <w:rsid w:val="00566B25"/>
    <w:rsid w:val="00587E1F"/>
    <w:rsid w:val="005932B7"/>
    <w:rsid w:val="005A0B8B"/>
    <w:rsid w:val="005C4B96"/>
    <w:rsid w:val="005D001B"/>
    <w:rsid w:val="005E378B"/>
    <w:rsid w:val="005F2CEB"/>
    <w:rsid w:val="005F67D8"/>
    <w:rsid w:val="006230E9"/>
    <w:rsid w:val="00641681"/>
    <w:rsid w:val="00645369"/>
    <w:rsid w:val="00656BCE"/>
    <w:rsid w:val="00686108"/>
    <w:rsid w:val="007059C7"/>
    <w:rsid w:val="00721CF0"/>
    <w:rsid w:val="00735D04"/>
    <w:rsid w:val="00746234"/>
    <w:rsid w:val="00750C4D"/>
    <w:rsid w:val="0075182A"/>
    <w:rsid w:val="00757669"/>
    <w:rsid w:val="007670B2"/>
    <w:rsid w:val="00770EA2"/>
    <w:rsid w:val="0077389E"/>
    <w:rsid w:val="007B2D3E"/>
    <w:rsid w:val="007E5A5A"/>
    <w:rsid w:val="00836217"/>
    <w:rsid w:val="008362C3"/>
    <w:rsid w:val="00844D13"/>
    <w:rsid w:val="0085652F"/>
    <w:rsid w:val="00884251"/>
    <w:rsid w:val="00897017"/>
    <w:rsid w:val="0090737D"/>
    <w:rsid w:val="00931B14"/>
    <w:rsid w:val="00933103"/>
    <w:rsid w:val="00941F58"/>
    <w:rsid w:val="00956A29"/>
    <w:rsid w:val="00957FAD"/>
    <w:rsid w:val="009A4FA4"/>
    <w:rsid w:val="009B3880"/>
    <w:rsid w:val="009C4B67"/>
    <w:rsid w:val="009C7E1B"/>
    <w:rsid w:val="009D335B"/>
    <w:rsid w:val="009E1DA3"/>
    <w:rsid w:val="009F094F"/>
    <w:rsid w:val="00A04EDA"/>
    <w:rsid w:val="00A10694"/>
    <w:rsid w:val="00A11ACB"/>
    <w:rsid w:val="00A31A22"/>
    <w:rsid w:val="00A34755"/>
    <w:rsid w:val="00A51E05"/>
    <w:rsid w:val="00A8466F"/>
    <w:rsid w:val="00A87024"/>
    <w:rsid w:val="00A917D4"/>
    <w:rsid w:val="00A95E83"/>
    <w:rsid w:val="00AB6910"/>
    <w:rsid w:val="00AD70F4"/>
    <w:rsid w:val="00AE5D84"/>
    <w:rsid w:val="00B05DC9"/>
    <w:rsid w:val="00B05E62"/>
    <w:rsid w:val="00B3400D"/>
    <w:rsid w:val="00B3464F"/>
    <w:rsid w:val="00B34CD0"/>
    <w:rsid w:val="00B50906"/>
    <w:rsid w:val="00B87933"/>
    <w:rsid w:val="00BB2103"/>
    <w:rsid w:val="00BB27D1"/>
    <w:rsid w:val="00BC17B6"/>
    <w:rsid w:val="00BC2601"/>
    <w:rsid w:val="00BE0050"/>
    <w:rsid w:val="00BE35F3"/>
    <w:rsid w:val="00C0775B"/>
    <w:rsid w:val="00C16F69"/>
    <w:rsid w:val="00C3449A"/>
    <w:rsid w:val="00C4291F"/>
    <w:rsid w:val="00C45F7B"/>
    <w:rsid w:val="00C533D1"/>
    <w:rsid w:val="00C756A0"/>
    <w:rsid w:val="00C83AE3"/>
    <w:rsid w:val="00C92F58"/>
    <w:rsid w:val="00CA0290"/>
    <w:rsid w:val="00CA45D9"/>
    <w:rsid w:val="00CC0991"/>
    <w:rsid w:val="00D06BD1"/>
    <w:rsid w:val="00D17A59"/>
    <w:rsid w:val="00D2178E"/>
    <w:rsid w:val="00D22D54"/>
    <w:rsid w:val="00D40AC4"/>
    <w:rsid w:val="00D4380A"/>
    <w:rsid w:val="00D60E45"/>
    <w:rsid w:val="00D65512"/>
    <w:rsid w:val="00D851B8"/>
    <w:rsid w:val="00DA07B0"/>
    <w:rsid w:val="00DA42FB"/>
    <w:rsid w:val="00DC7D6C"/>
    <w:rsid w:val="00DD42AD"/>
    <w:rsid w:val="00DE1140"/>
    <w:rsid w:val="00DE6FBC"/>
    <w:rsid w:val="00E045CD"/>
    <w:rsid w:val="00E34913"/>
    <w:rsid w:val="00E354B4"/>
    <w:rsid w:val="00E42AE3"/>
    <w:rsid w:val="00E45D39"/>
    <w:rsid w:val="00E76484"/>
    <w:rsid w:val="00E87995"/>
    <w:rsid w:val="00EB26BA"/>
    <w:rsid w:val="00EB2DC2"/>
    <w:rsid w:val="00EE0596"/>
    <w:rsid w:val="00EE68B6"/>
    <w:rsid w:val="00EF0440"/>
    <w:rsid w:val="00F15A8F"/>
    <w:rsid w:val="00F211EA"/>
    <w:rsid w:val="00F60002"/>
    <w:rsid w:val="00F7380D"/>
    <w:rsid w:val="00F749B4"/>
    <w:rsid w:val="00F81486"/>
    <w:rsid w:val="00F95FC1"/>
    <w:rsid w:val="00FB1CE1"/>
    <w:rsid w:val="00FB2FDD"/>
    <w:rsid w:val="00FC0FB9"/>
    <w:rsid w:val="00FC2122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5CB31"/>
  <w15:docId w15:val="{1D23DB75-3AAF-4617-93A0-E2BC2F1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A42FB"/>
  </w:style>
  <w:style w:type="paragraph" w:styleId="a5">
    <w:name w:val="footer"/>
    <w:basedOn w:val="a"/>
    <w:link w:val="a6"/>
    <w:uiPriority w:val="99"/>
    <w:unhideWhenUsed/>
    <w:rsid w:val="00DA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2FB"/>
  </w:style>
  <w:style w:type="paragraph" w:styleId="a7">
    <w:name w:val="Balloon Text"/>
    <w:basedOn w:val="a"/>
    <w:link w:val="a8"/>
    <w:uiPriority w:val="99"/>
    <w:semiHidden/>
    <w:unhideWhenUsed/>
    <w:rsid w:val="0036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F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017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897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2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B2FDD"/>
  </w:style>
  <w:style w:type="character" w:customStyle="1" w:styleId="30">
    <w:name w:val="Заголовок 3 Знак"/>
    <w:basedOn w:val="a0"/>
    <w:link w:val="3"/>
    <w:uiPriority w:val="9"/>
    <w:rsid w:val="00E42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E42AE3"/>
    <w:rPr>
      <w:color w:val="0000FF"/>
      <w:u w:val="single"/>
    </w:rPr>
  </w:style>
  <w:style w:type="character" w:customStyle="1" w:styleId="vertical-middle">
    <w:name w:val="vertical-middle"/>
    <w:basedOn w:val="a0"/>
    <w:rsid w:val="000B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6E0B-6498-4D8B-AA2E-77E77E73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1229</Words>
  <Characters>7009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Ананьева Софья</dc:creator>
  <cp:lastModifiedBy>Васильев Михаил (7840)</cp:lastModifiedBy>
  <cp:revision>4</cp:revision>
  <cp:lastPrinted>2015-01-26T12:13:00Z</cp:lastPrinted>
  <dcterms:created xsi:type="dcterms:W3CDTF">2020-11-03T12:24:00Z</dcterms:created>
  <dcterms:modified xsi:type="dcterms:W3CDTF">2020-12-07T08:29:00Z</dcterms:modified>
</cp:coreProperties>
</file>